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35F08491" w:rsidR="00350F04" w:rsidRPr="00256F9C" w:rsidRDefault="00350F04" w:rsidP="001A51B1">
      <w:pPr>
        <w:pStyle w:val="Naslov1"/>
        <w:spacing w:line="276" w:lineRule="auto"/>
        <w:ind w:left="432" w:hanging="432"/>
        <w:jc w:val="center"/>
        <w:rPr>
          <w:b w:val="0"/>
        </w:rPr>
      </w:pPr>
      <w:r w:rsidRPr="00256F9C">
        <w:rPr>
          <w:rStyle w:val="Razpisnaslog1Znak"/>
          <w:b/>
        </w:rPr>
        <w:t>OPIS PREDMETA JAVNEGA NAROČILA IN ZAHTEVE NAROČNIKA</w:t>
      </w:r>
    </w:p>
    <w:p w14:paraId="7469BA16" w14:textId="09838780" w:rsidR="00350F04" w:rsidRDefault="00350F04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5F1E0B1" w14:textId="77777777" w:rsidR="009D6FCE" w:rsidRPr="001A51B1" w:rsidRDefault="009D6FCE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265ACAC" w14:textId="77777777" w:rsidR="00AD771A" w:rsidRPr="001A51B1" w:rsidRDefault="00AD771A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C54884A" w:rsidR="00350F04" w:rsidRPr="001A51B1" w:rsidRDefault="00350F04" w:rsidP="001A51B1">
      <w:pPr>
        <w:pStyle w:val="Naslov2"/>
        <w:numPr>
          <w:ilvl w:val="0"/>
          <w:numId w:val="4"/>
        </w:numPr>
        <w:spacing w:before="0" w:after="0" w:line="276" w:lineRule="auto"/>
        <w:ind w:left="284" w:hanging="284"/>
        <w:rPr>
          <w:rFonts w:cs="Arial"/>
          <w:sz w:val="20"/>
          <w:szCs w:val="20"/>
        </w:rPr>
      </w:pPr>
      <w:bookmarkStart w:id="0" w:name="_Toc60984872"/>
      <w:r w:rsidRPr="001A51B1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1A51B1" w:rsidRDefault="00350F04" w:rsidP="001A51B1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29668EFA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Predmet javnega naročila je </w:t>
      </w:r>
      <w:r w:rsidR="004578C6" w:rsidRPr="003579EB">
        <w:rPr>
          <w:rFonts w:ascii="Arial" w:hAnsi="Arial" w:cs="Arial"/>
          <w:sz w:val="20"/>
          <w:szCs w:val="20"/>
        </w:rPr>
        <w:t>preventivno in kurativno vzdrževanje agregatov</w:t>
      </w:r>
      <w:r w:rsidR="00610E59">
        <w:rPr>
          <w:rFonts w:ascii="Arial" w:hAnsi="Arial" w:cs="Arial"/>
          <w:sz w:val="20"/>
          <w:szCs w:val="20"/>
        </w:rPr>
        <w:t xml:space="preserve"> za potrebe </w:t>
      </w:r>
      <w:r w:rsidR="00610E59" w:rsidRPr="00FB7414">
        <w:rPr>
          <w:rFonts w:ascii="Arial" w:hAnsi="Arial" w:cs="Arial"/>
          <w:bCs/>
          <w:sz w:val="20"/>
          <w:szCs w:val="20"/>
        </w:rPr>
        <w:t>MNZ, GPU, mejnih prehodov in Policijskih uprav</w:t>
      </w:r>
      <w:r w:rsidR="004578C6" w:rsidRPr="00256F9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="00256F9C" w:rsidRPr="00256F9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(v nadaljevanju: storit</w:t>
      </w:r>
      <w:r w:rsidR="008B3082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ve</w:t>
      </w:r>
      <w:r w:rsidR="00256F9C" w:rsidRPr="00256F9C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), </w:t>
      </w:r>
      <w:r w:rsidR="007B530C" w:rsidRPr="001A51B1">
        <w:rPr>
          <w:rFonts w:ascii="Arial" w:hAnsi="Arial" w:cs="Arial"/>
          <w:sz w:val="20"/>
          <w:szCs w:val="20"/>
        </w:rPr>
        <w:t xml:space="preserve">ki </w:t>
      </w:r>
      <w:r w:rsidR="008B3082">
        <w:rPr>
          <w:rFonts w:ascii="Arial" w:hAnsi="Arial" w:cs="Arial"/>
          <w:sz w:val="20"/>
          <w:szCs w:val="20"/>
        </w:rPr>
        <w:t>obsega</w:t>
      </w:r>
      <w:r w:rsidR="007B530C" w:rsidRPr="001A51B1">
        <w:rPr>
          <w:rFonts w:ascii="Arial" w:hAnsi="Arial" w:cs="Arial"/>
          <w:sz w:val="20"/>
          <w:szCs w:val="20"/>
        </w:rPr>
        <w:t>:</w:t>
      </w:r>
      <w:r w:rsidR="00610E59">
        <w:rPr>
          <w:rFonts w:ascii="Arial" w:hAnsi="Arial" w:cs="Arial"/>
          <w:sz w:val="20"/>
          <w:szCs w:val="20"/>
        </w:rPr>
        <w:t xml:space="preserve"> </w:t>
      </w:r>
    </w:p>
    <w:p w14:paraId="567C91FB" w14:textId="77777777" w:rsidR="004578C6" w:rsidRPr="004578C6" w:rsidRDefault="004578C6" w:rsidP="004578C6">
      <w:pPr>
        <w:numPr>
          <w:ilvl w:val="0"/>
          <w:numId w:val="14"/>
        </w:numPr>
        <w:spacing w:line="276" w:lineRule="auto"/>
        <w:ind w:left="426" w:hanging="142"/>
        <w:jc w:val="both"/>
        <w:rPr>
          <w:rFonts w:ascii="Arial" w:hAnsi="Arial" w:cs="Arial"/>
          <w:sz w:val="20"/>
          <w:szCs w:val="20"/>
          <w:lang w:eastAsia="en-US"/>
        </w:rPr>
      </w:pPr>
      <w:r w:rsidRPr="004578C6">
        <w:rPr>
          <w:rFonts w:ascii="Arial" w:hAnsi="Arial" w:cs="Arial"/>
          <w:sz w:val="20"/>
          <w:szCs w:val="20"/>
          <w:lang w:eastAsia="en-US"/>
        </w:rPr>
        <w:t>preventivno vzdrževanje stacionarnih diesel in prenosnih bencinskih agregatov (večkrat letno oziroma skladno z dejanskimi potrebami naročnika),</w:t>
      </w:r>
    </w:p>
    <w:p w14:paraId="03F923F4" w14:textId="6C6C82FB" w:rsidR="004578C6" w:rsidRPr="004578C6" w:rsidRDefault="004578C6" w:rsidP="004578C6">
      <w:pPr>
        <w:numPr>
          <w:ilvl w:val="0"/>
          <w:numId w:val="14"/>
        </w:numPr>
        <w:spacing w:line="276" w:lineRule="auto"/>
        <w:ind w:left="426" w:hanging="142"/>
        <w:jc w:val="both"/>
        <w:rPr>
          <w:rFonts w:ascii="Arial" w:hAnsi="Arial" w:cs="Arial"/>
          <w:sz w:val="20"/>
          <w:szCs w:val="20"/>
          <w:lang w:eastAsia="en-US"/>
        </w:rPr>
      </w:pPr>
      <w:r w:rsidRPr="004578C6">
        <w:rPr>
          <w:rFonts w:ascii="Arial" w:hAnsi="Arial" w:cs="Arial"/>
          <w:sz w:val="20"/>
          <w:szCs w:val="20"/>
          <w:lang w:eastAsia="en-US"/>
        </w:rPr>
        <w:t>kurativno vzdrževanje stacionarnih diesel in prenosnih bencinskih agregatov, ki obsega takojšnje in/ali odlož</w:t>
      </w:r>
      <w:r>
        <w:rPr>
          <w:rFonts w:ascii="Arial" w:hAnsi="Arial" w:cs="Arial"/>
          <w:sz w:val="20"/>
          <w:szCs w:val="20"/>
          <w:lang w:eastAsia="en-US"/>
        </w:rPr>
        <w:t>e</w:t>
      </w:r>
      <w:r w:rsidRPr="004578C6">
        <w:rPr>
          <w:rFonts w:ascii="Arial" w:hAnsi="Arial" w:cs="Arial"/>
          <w:sz w:val="20"/>
          <w:szCs w:val="20"/>
          <w:lang w:eastAsia="en-US"/>
        </w:rPr>
        <w:t>no vzdrževanje agregatov, pri čemer kurativno vzdrževanje (takojšnje in odlož</w:t>
      </w:r>
      <w:r>
        <w:rPr>
          <w:rFonts w:ascii="Arial" w:hAnsi="Arial" w:cs="Arial"/>
          <w:sz w:val="20"/>
          <w:szCs w:val="20"/>
          <w:lang w:eastAsia="en-US"/>
        </w:rPr>
        <w:t>e</w:t>
      </w:r>
      <w:r w:rsidRPr="004578C6">
        <w:rPr>
          <w:rFonts w:ascii="Arial" w:hAnsi="Arial" w:cs="Arial"/>
          <w:sz w:val="20"/>
          <w:szCs w:val="20"/>
          <w:lang w:eastAsia="en-US"/>
        </w:rPr>
        <w:t>no vzdrževanje) zajema popravila in/ali odpravo napak na agregatih.</w:t>
      </w:r>
    </w:p>
    <w:p w14:paraId="623E469A" w14:textId="77777777" w:rsidR="004F412E" w:rsidRPr="001A51B1" w:rsidRDefault="004F412E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BF4462B" w14:textId="15AA7EE4" w:rsidR="007878A8" w:rsidRPr="001A51B1" w:rsidRDefault="007878A8" w:rsidP="007878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Predmet javnega naročila </w:t>
      </w:r>
      <w:r>
        <w:rPr>
          <w:rFonts w:ascii="Arial" w:hAnsi="Arial" w:cs="Arial"/>
          <w:sz w:val="20"/>
          <w:szCs w:val="20"/>
        </w:rPr>
        <w:t>obsega naslednje sklope</w:t>
      </w:r>
      <w:r w:rsidRPr="001A51B1">
        <w:rPr>
          <w:rFonts w:ascii="Arial" w:hAnsi="Arial" w:cs="Arial"/>
          <w:sz w:val="20"/>
          <w:szCs w:val="20"/>
        </w:rPr>
        <w:t>:</w:t>
      </w:r>
    </w:p>
    <w:p w14:paraId="38747BDC" w14:textId="77777777" w:rsidR="00610E59" w:rsidRPr="00610E59" w:rsidRDefault="00610E59" w:rsidP="00610E59">
      <w:pPr>
        <w:pStyle w:val="Odstavekseznama"/>
        <w:numPr>
          <w:ilvl w:val="0"/>
          <w:numId w:val="15"/>
        </w:numPr>
        <w:spacing w:line="276" w:lineRule="auto"/>
        <w:rPr>
          <w:rFonts w:cs="Arial"/>
          <w:szCs w:val="20"/>
        </w:rPr>
      </w:pPr>
      <w:r w:rsidRPr="00610E59">
        <w:rPr>
          <w:rFonts w:cs="Arial"/>
          <w:szCs w:val="20"/>
        </w:rPr>
        <w:t>Sklop 1: Preventivno in kurativno vzdrževanje agregatov za potrebe MNZ in GPU,</w:t>
      </w:r>
    </w:p>
    <w:p w14:paraId="67C08960" w14:textId="77777777" w:rsidR="00610E59" w:rsidRPr="00610E59" w:rsidRDefault="00610E59" w:rsidP="00610E59">
      <w:pPr>
        <w:pStyle w:val="Odstavekseznama"/>
        <w:numPr>
          <w:ilvl w:val="0"/>
          <w:numId w:val="15"/>
        </w:numPr>
        <w:spacing w:line="276" w:lineRule="auto"/>
        <w:rPr>
          <w:rFonts w:cs="Arial"/>
          <w:szCs w:val="20"/>
        </w:rPr>
      </w:pPr>
      <w:r w:rsidRPr="00610E59">
        <w:rPr>
          <w:rFonts w:cs="Arial"/>
          <w:szCs w:val="20"/>
        </w:rPr>
        <w:t xml:space="preserve">Sklop 2: </w:t>
      </w:r>
      <w:r w:rsidRPr="00610E59">
        <w:rPr>
          <w:rFonts w:cs="Arial"/>
        </w:rPr>
        <w:t xml:space="preserve">Preventivno in kurativno vzdrževanje agregatov za potrebe </w:t>
      </w:r>
      <w:r w:rsidRPr="00610E59">
        <w:rPr>
          <w:rFonts w:cs="Arial"/>
          <w:bCs/>
        </w:rPr>
        <w:t>mejnih prehodov,</w:t>
      </w:r>
    </w:p>
    <w:p w14:paraId="60631BA3" w14:textId="77777777" w:rsidR="00610E59" w:rsidRPr="00610E59" w:rsidRDefault="00610E59" w:rsidP="00610E59">
      <w:pPr>
        <w:pStyle w:val="Odstavekseznama"/>
        <w:numPr>
          <w:ilvl w:val="0"/>
          <w:numId w:val="15"/>
        </w:numPr>
        <w:spacing w:line="276" w:lineRule="auto"/>
        <w:rPr>
          <w:rFonts w:cs="Arial"/>
          <w:szCs w:val="20"/>
        </w:rPr>
      </w:pPr>
      <w:r w:rsidRPr="00610E59">
        <w:rPr>
          <w:rFonts w:cs="Arial"/>
          <w:szCs w:val="20"/>
        </w:rPr>
        <w:t>Sklop 3: Preventivno in kurativno vzdrževanje agregatov za potrebe PU Ljubljana,</w:t>
      </w:r>
    </w:p>
    <w:p w14:paraId="55282E68" w14:textId="77777777" w:rsidR="00610E59" w:rsidRPr="00610E59" w:rsidRDefault="00610E59" w:rsidP="00610E59">
      <w:pPr>
        <w:pStyle w:val="Odstavekseznama"/>
        <w:numPr>
          <w:ilvl w:val="0"/>
          <w:numId w:val="15"/>
        </w:numPr>
        <w:spacing w:line="276" w:lineRule="auto"/>
        <w:rPr>
          <w:rFonts w:cs="Arial"/>
          <w:szCs w:val="20"/>
        </w:rPr>
      </w:pPr>
      <w:r w:rsidRPr="00610E59">
        <w:rPr>
          <w:rFonts w:cs="Arial"/>
          <w:szCs w:val="20"/>
        </w:rPr>
        <w:t>Sklop 4: Preventivno in kurativno vzdrževanje agregatov za potrebe PU Celje,</w:t>
      </w:r>
    </w:p>
    <w:p w14:paraId="01891EBB" w14:textId="77777777" w:rsidR="00610E59" w:rsidRPr="00610E59" w:rsidRDefault="00610E59" w:rsidP="00610E59">
      <w:pPr>
        <w:pStyle w:val="Odstavekseznama"/>
        <w:numPr>
          <w:ilvl w:val="0"/>
          <w:numId w:val="15"/>
        </w:numPr>
        <w:spacing w:line="276" w:lineRule="auto"/>
        <w:rPr>
          <w:rFonts w:cs="Arial"/>
          <w:szCs w:val="20"/>
        </w:rPr>
      </w:pPr>
      <w:r w:rsidRPr="00610E59">
        <w:rPr>
          <w:rFonts w:cs="Arial"/>
          <w:szCs w:val="20"/>
        </w:rPr>
        <w:t>Sklop 5: Preventivno in kurativno vzdrževanje agregatov za potrebe PU Koper,</w:t>
      </w:r>
    </w:p>
    <w:p w14:paraId="046CA256" w14:textId="77777777" w:rsidR="00610E59" w:rsidRPr="00610E59" w:rsidRDefault="00610E59" w:rsidP="00610E59">
      <w:pPr>
        <w:pStyle w:val="Odstavekseznama"/>
        <w:numPr>
          <w:ilvl w:val="0"/>
          <w:numId w:val="15"/>
        </w:numPr>
        <w:spacing w:line="276" w:lineRule="auto"/>
        <w:rPr>
          <w:rFonts w:cs="Arial"/>
          <w:szCs w:val="20"/>
        </w:rPr>
      </w:pPr>
      <w:r w:rsidRPr="00610E59">
        <w:rPr>
          <w:rFonts w:cs="Arial"/>
          <w:szCs w:val="20"/>
        </w:rPr>
        <w:t>Sklop 6: Preventivno in kurativno vzdrževanje agregatov za potrebe PU Maribor,</w:t>
      </w:r>
    </w:p>
    <w:p w14:paraId="569C6BC6" w14:textId="77777777" w:rsidR="00610E59" w:rsidRPr="00610E59" w:rsidRDefault="00610E59" w:rsidP="00610E59">
      <w:pPr>
        <w:pStyle w:val="Odstavekseznama"/>
        <w:numPr>
          <w:ilvl w:val="0"/>
          <w:numId w:val="15"/>
        </w:numPr>
        <w:spacing w:line="276" w:lineRule="auto"/>
        <w:rPr>
          <w:rFonts w:cs="Arial"/>
          <w:szCs w:val="20"/>
        </w:rPr>
      </w:pPr>
      <w:r w:rsidRPr="00610E59">
        <w:rPr>
          <w:rFonts w:cs="Arial"/>
          <w:szCs w:val="20"/>
        </w:rPr>
        <w:t>Sklop 7: Preventivno in kurativno vzdrževanje agregatov za potrebe PU Novo mesto,</w:t>
      </w:r>
    </w:p>
    <w:p w14:paraId="49DF688C" w14:textId="77777777" w:rsidR="00610E59" w:rsidRPr="00610E59" w:rsidRDefault="00610E59" w:rsidP="00610E59">
      <w:pPr>
        <w:pStyle w:val="Odstavekseznama"/>
        <w:numPr>
          <w:ilvl w:val="0"/>
          <w:numId w:val="15"/>
        </w:numPr>
        <w:spacing w:line="276" w:lineRule="auto"/>
        <w:rPr>
          <w:rFonts w:cs="Arial"/>
          <w:szCs w:val="20"/>
        </w:rPr>
      </w:pPr>
      <w:r w:rsidRPr="00610E59">
        <w:rPr>
          <w:rFonts w:cs="Arial"/>
          <w:szCs w:val="20"/>
        </w:rPr>
        <w:t>Sklop 8: Preventivno in kurativno vzdrževanje agregatov za potrebe PU Nova Gorica,</w:t>
      </w:r>
    </w:p>
    <w:p w14:paraId="1ABAA6BE" w14:textId="77777777" w:rsidR="00610E59" w:rsidRPr="00610E59" w:rsidRDefault="00610E59" w:rsidP="00610E59">
      <w:pPr>
        <w:pStyle w:val="Odstavekseznama"/>
        <w:numPr>
          <w:ilvl w:val="0"/>
          <w:numId w:val="15"/>
        </w:numPr>
        <w:spacing w:line="276" w:lineRule="auto"/>
        <w:rPr>
          <w:rFonts w:cs="Arial"/>
          <w:szCs w:val="20"/>
        </w:rPr>
      </w:pPr>
      <w:r w:rsidRPr="00610E59">
        <w:rPr>
          <w:rFonts w:cs="Arial"/>
          <w:szCs w:val="20"/>
        </w:rPr>
        <w:t>Sklop 9: Preventivno in kurativno vzdrževanje agregatov za potrebe PU Murska Sobota,</w:t>
      </w:r>
    </w:p>
    <w:p w14:paraId="059B7F60" w14:textId="77777777" w:rsidR="00610E59" w:rsidRPr="00610E59" w:rsidRDefault="00610E59" w:rsidP="00610E59">
      <w:pPr>
        <w:pStyle w:val="Odstavekseznama"/>
        <w:numPr>
          <w:ilvl w:val="0"/>
          <w:numId w:val="15"/>
        </w:numPr>
        <w:spacing w:line="276" w:lineRule="auto"/>
        <w:rPr>
          <w:rFonts w:cs="Arial"/>
          <w:szCs w:val="20"/>
        </w:rPr>
      </w:pPr>
      <w:r w:rsidRPr="00610E59">
        <w:rPr>
          <w:rFonts w:cs="Arial"/>
          <w:szCs w:val="20"/>
        </w:rPr>
        <w:t>Sklop 10: Preventivno in kurativno vzdrževanje agregatov za potrebe PU Kranj.</w:t>
      </w:r>
    </w:p>
    <w:p w14:paraId="088B8830" w14:textId="77777777" w:rsidR="007878A8" w:rsidRDefault="007878A8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D235269" w14:textId="4CF66EE8" w:rsidR="00B05992" w:rsidRPr="00453625" w:rsidRDefault="00B05992" w:rsidP="00B0599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Ponudniki se lahko prijavijo za </w:t>
      </w:r>
      <w:r>
        <w:rPr>
          <w:rFonts w:ascii="Arial" w:hAnsi="Arial" w:cs="Arial"/>
          <w:sz w:val="20"/>
          <w:szCs w:val="20"/>
          <w:lang w:eastAsia="en-US"/>
        </w:rPr>
        <w:t xml:space="preserve">izvedbo </w:t>
      </w:r>
      <w:r w:rsidRPr="00453625">
        <w:rPr>
          <w:rFonts w:ascii="Arial" w:hAnsi="Arial" w:cs="Arial"/>
          <w:sz w:val="20"/>
          <w:szCs w:val="20"/>
          <w:lang w:eastAsia="en-US"/>
        </w:rPr>
        <w:t>predmeta naročila v celoti (sklop 1</w:t>
      </w:r>
      <w:r>
        <w:rPr>
          <w:rFonts w:ascii="Arial" w:hAnsi="Arial" w:cs="Arial"/>
          <w:sz w:val="20"/>
          <w:szCs w:val="20"/>
          <w:lang w:eastAsia="en-US"/>
        </w:rPr>
        <w:t>–</w:t>
      </w:r>
      <w:r w:rsidR="00610E59">
        <w:rPr>
          <w:rFonts w:ascii="Arial" w:hAnsi="Arial" w:cs="Arial"/>
          <w:sz w:val="20"/>
          <w:szCs w:val="20"/>
          <w:lang w:eastAsia="en-US"/>
        </w:rPr>
        <w:t>10</w:t>
      </w:r>
      <w:r w:rsidRPr="00453625">
        <w:rPr>
          <w:rFonts w:ascii="Arial" w:hAnsi="Arial" w:cs="Arial"/>
          <w:sz w:val="20"/>
          <w:szCs w:val="20"/>
          <w:lang w:eastAsia="en-US"/>
        </w:rPr>
        <w:t>) ali posamezen sklo</w:t>
      </w:r>
      <w:r>
        <w:rPr>
          <w:rFonts w:ascii="Arial" w:hAnsi="Arial" w:cs="Arial"/>
          <w:sz w:val="20"/>
          <w:szCs w:val="20"/>
          <w:lang w:eastAsia="en-US"/>
        </w:rPr>
        <w:t>p v celoti – za vse storitve ali vse postavke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, ki so v </w:t>
      </w:r>
      <w:r>
        <w:rPr>
          <w:rFonts w:ascii="Arial" w:hAnsi="Arial" w:cs="Arial"/>
          <w:sz w:val="20"/>
          <w:szCs w:val="20"/>
          <w:lang w:eastAsia="en-US"/>
        </w:rPr>
        <w:t xml:space="preserve">posameznem </w:t>
      </w:r>
      <w:r w:rsidRPr="00453625">
        <w:rPr>
          <w:rFonts w:ascii="Arial" w:hAnsi="Arial" w:cs="Arial"/>
          <w:sz w:val="20"/>
          <w:szCs w:val="20"/>
          <w:lang w:eastAsia="en-US"/>
        </w:rPr>
        <w:t>sklopu. Ponudniki ne morejo ponudi</w:t>
      </w:r>
      <w:r>
        <w:rPr>
          <w:rFonts w:ascii="Arial" w:hAnsi="Arial" w:cs="Arial"/>
          <w:sz w:val="20"/>
          <w:szCs w:val="20"/>
          <w:lang w:eastAsia="en-US"/>
        </w:rPr>
        <w:t>ti posamezne storitve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 xml:space="preserve">oziroma posamezne postavke </w:t>
      </w:r>
      <w:r w:rsidRPr="00453625">
        <w:rPr>
          <w:rFonts w:ascii="Arial" w:hAnsi="Arial" w:cs="Arial"/>
          <w:sz w:val="20"/>
          <w:szCs w:val="20"/>
          <w:lang w:eastAsia="en-US"/>
        </w:rPr>
        <w:t>iz posameznega sklopa.</w:t>
      </w:r>
    </w:p>
    <w:p w14:paraId="1579322C" w14:textId="77777777" w:rsidR="00AD771A" w:rsidRPr="001A51B1" w:rsidRDefault="00AD771A" w:rsidP="001A51B1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</w:p>
    <w:p w14:paraId="408EA852" w14:textId="11C38416" w:rsidR="00350F04" w:rsidRPr="001A51B1" w:rsidRDefault="00350F04" w:rsidP="001A51B1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bookmarkStart w:id="1" w:name="_Toc60984873"/>
      <w:r w:rsidRPr="001A51B1">
        <w:rPr>
          <w:i w:val="0"/>
        </w:rPr>
        <w:t xml:space="preserve">TEHNIČNA USTREZNOST PONUJENE </w:t>
      </w:r>
      <w:bookmarkEnd w:id="1"/>
      <w:r w:rsidR="00AA09F5">
        <w:rPr>
          <w:i w:val="0"/>
        </w:rPr>
        <w:t>OPREME</w:t>
      </w:r>
    </w:p>
    <w:p w14:paraId="3BDC30F3" w14:textId="77777777" w:rsidR="00350F04" w:rsidRPr="001A51B1" w:rsidRDefault="00350F04" w:rsidP="001A51B1">
      <w:p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94EA7FB" w14:textId="54B69200" w:rsidR="00350F04" w:rsidRPr="001A51B1" w:rsidRDefault="00260773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>Ponujen</w:t>
      </w:r>
      <w:r w:rsidR="00F20E35">
        <w:rPr>
          <w:rFonts w:ascii="Arial" w:hAnsi="Arial" w:cs="Arial"/>
          <w:sz w:val="20"/>
          <w:szCs w:val="20"/>
        </w:rPr>
        <w:t>e</w:t>
      </w:r>
      <w:r w:rsidRPr="001A51B1">
        <w:rPr>
          <w:rFonts w:ascii="Arial" w:hAnsi="Arial" w:cs="Arial"/>
          <w:sz w:val="20"/>
          <w:szCs w:val="20"/>
        </w:rPr>
        <w:t xml:space="preserve"> </w:t>
      </w:r>
      <w:r w:rsidR="00F637AC">
        <w:rPr>
          <w:rFonts w:ascii="Arial" w:hAnsi="Arial" w:cs="Arial"/>
          <w:sz w:val="20"/>
          <w:szCs w:val="20"/>
        </w:rPr>
        <w:t>storitve</w:t>
      </w:r>
      <w:r w:rsidRPr="001A51B1">
        <w:rPr>
          <w:rFonts w:ascii="Arial" w:hAnsi="Arial" w:cs="Arial"/>
          <w:sz w:val="20"/>
          <w:szCs w:val="20"/>
        </w:rPr>
        <w:t xml:space="preserve"> mora</w:t>
      </w:r>
      <w:r w:rsidR="00F637AC">
        <w:rPr>
          <w:rFonts w:ascii="Arial" w:hAnsi="Arial" w:cs="Arial"/>
          <w:sz w:val="20"/>
          <w:szCs w:val="20"/>
        </w:rPr>
        <w:t>jo</w:t>
      </w:r>
      <w:r w:rsidRPr="001A51B1">
        <w:rPr>
          <w:rFonts w:ascii="Arial" w:hAnsi="Arial" w:cs="Arial"/>
          <w:sz w:val="20"/>
          <w:szCs w:val="20"/>
        </w:rPr>
        <w:t xml:space="preserve"> v celoti ustrezati vsem </w:t>
      </w:r>
      <w:r w:rsidR="00872A07" w:rsidRPr="001A51B1">
        <w:rPr>
          <w:rFonts w:ascii="Arial" w:hAnsi="Arial" w:cs="Arial"/>
          <w:sz w:val="20"/>
          <w:szCs w:val="20"/>
        </w:rPr>
        <w:t xml:space="preserve">naročnikovim </w:t>
      </w:r>
      <w:r w:rsidRPr="001A51B1">
        <w:rPr>
          <w:rFonts w:ascii="Arial" w:hAnsi="Arial" w:cs="Arial"/>
          <w:sz w:val="20"/>
          <w:szCs w:val="20"/>
        </w:rPr>
        <w:t>zahtevam iz razpisne dokumentacije.</w:t>
      </w:r>
    </w:p>
    <w:p w14:paraId="298F0986" w14:textId="77777777" w:rsidR="00350F04" w:rsidRPr="001A51B1" w:rsidRDefault="00350F04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369AA53" w14:textId="1F34284D" w:rsidR="00350F04" w:rsidRPr="001A51B1" w:rsidRDefault="00350F04" w:rsidP="008F511F">
      <w:pPr>
        <w:spacing w:after="240" w:line="276" w:lineRule="auto"/>
        <w:jc w:val="both"/>
        <w:rPr>
          <w:rFonts w:ascii="Arial" w:hAnsi="Arial" w:cs="Arial"/>
          <w:dstrike/>
          <w:color w:val="FF0000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0102DC" w:rsidRPr="001A51B1">
        <w:rPr>
          <w:rFonts w:ascii="Arial" w:hAnsi="Arial" w:cs="Arial"/>
          <w:sz w:val="20"/>
          <w:szCs w:val="20"/>
        </w:rPr>
        <w:t>a pred oddajo naročila zahteva</w:t>
      </w:r>
      <w:r w:rsidRPr="001A51B1">
        <w:rPr>
          <w:rFonts w:ascii="Arial" w:hAnsi="Arial" w:cs="Arial"/>
          <w:sz w:val="20"/>
          <w:szCs w:val="20"/>
        </w:rPr>
        <w:t xml:space="preserve"> dopolnitev oz. predložitev dokazil, iz katerih izhaja, da ponujen</w:t>
      </w:r>
      <w:r w:rsidR="00F20E35">
        <w:rPr>
          <w:rFonts w:ascii="Arial" w:hAnsi="Arial" w:cs="Arial"/>
          <w:sz w:val="20"/>
          <w:szCs w:val="20"/>
        </w:rPr>
        <w:t>e</w:t>
      </w:r>
      <w:r w:rsidRPr="001A51B1">
        <w:rPr>
          <w:rFonts w:ascii="Arial" w:hAnsi="Arial" w:cs="Arial"/>
          <w:sz w:val="20"/>
          <w:szCs w:val="20"/>
        </w:rPr>
        <w:t xml:space="preserve"> </w:t>
      </w:r>
      <w:r w:rsidR="00F637AC">
        <w:rPr>
          <w:rFonts w:ascii="Arial" w:hAnsi="Arial" w:cs="Arial"/>
          <w:sz w:val="20"/>
          <w:szCs w:val="20"/>
        </w:rPr>
        <w:t>storitve</w:t>
      </w:r>
      <w:r w:rsidRPr="001A51B1">
        <w:rPr>
          <w:rFonts w:ascii="Arial" w:hAnsi="Arial" w:cs="Arial"/>
          <w:sz w:val="20"/>
          <w:szCs w:val="20"/>
        </w:rPr>
        <w:t xml:space="preserve"> ustreza</w:t>
      </w:r>
      <w:r w:rsidR="00F637AC">
        <w:rPr>
          <w:rFonts w:ascii="Arial" w:hAnsi="Arial" w:cs="Arial"/>
          <w:sz w:val="20"/>
          <w:szCs w:val="20"/>
        </w:rPr>
        <w:t>jo</w:t>
      </w:r>
      <w:r w:rsidRPr="001A51B1">
        <w:rPr>
          <w:rFonts w:ascii="Arial" w:hAnsi="Arial" w:cs="Arial"/>
          <w:sz w:val="20"/>
          <w:szCs w:val="20"/>
        </w:rPr>
        <w:t xml:space="preserve"> zahtevam iz </w:t>
      </w:r>
      <w:r w:rsidR="000102DC" w:rsidRPr="001A51B1">
        <w:rPr>
          <w:rFonts w:ascii="Arial" w:hAnsi="Arial" w:cs="Arial"/>
          <w:sz w:val="20"/>
          <w:szCs w:val="20"/>
        </w:rPr>
        <w:t>razpisne dokumentacije.</w:t>
      </w:r>
    </w:p>
    <w:p w14:paraId="0DC0EE09" w14:textId="77777777" w:rsidR="00921667" w:rsidRDefault="00921667" w:rsidP="00921667">
      <w:pPr>
        <w:pStyle w:val="Razpisnaslog2"/>
        <w:numPr>
          <w:ilvl w:val="0"/>
          <w:numId w:val="0"/>
        </w:numPr>
        <w:spacing w:line="276" w:lineRule="auto"/>
        <w:ind w:left="284"/>
        <w:rPr>
          <w:i w:val="0"/>
        </w:rPr>
      </w:pPr>
    </w:p>
    <w:p w14:paraId="5709D9F1" w14:textId="6EE04EAC" w:rsidR="00181C54" w:rsidRPr="001A51B1" w:rsidRDefault="00CB643A" w:rsidP="00921667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 w:rsidRPr="001A51B1">
        <w:rPr>
          <w:i w:val="0"/>
        </w:rPr>
        <w:t>OSTALE ZAHTEVE NAROČNIKA</w:t>
      </w:r>
    </w:p>
    <w:p w14:paraId="244E888F" w14:textId="77777777" w:rsidR="00EB15DF" w:rsidRDefault="00EB15DF" w:rsidP="001A51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48099FC" w14:textId="23AC3F25" w:rsidR="00350F04" w:rsidRPr="001A51B1" w:rsidRDefault="00350F04" w:rsidP="00C417E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A51B1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1A51B1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sectPr w:rsidR="00350F04" w:rsidRPr="001A51B1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585D28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D0A7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1323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22BBE"/>
    <w:multiLevelType w:val="hybridMultilevel"/>
    <w:tmpl w:val="84FE838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C4A76FE"/>
    <w:multiLevelType w:val="hybridMultilevel"/>
    <w:tmpl w:val="61F8E592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E4E75"/>
    <w:multiLevelType w:val="hybridMultilevel"/>
    <w:tmpl w:val="6D1AE6FA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43DD6"/>
    <w:multiLevelType w:val="hybridMultilevel"/>
    <w:tmpl w:val="01E87E9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8E3421"/>
    <w:multiLevelType w:val="hybridMultilevel"/>
    <w:tmpl w:val="10AE2402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7D36F6"/>
    <w:multiLevelType w:val="hybridMultilevel"/>
    <w:tmpl w:val="90907FEA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3" w15:restartNumberingAfterBreak="0">
    <w:nsid w:val="73D639E0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33452">
    <w:abstractNumId w:val="12"/>
  </w:num>
  <w:num w:numId="2" w16cid:durableId="586230526">
    <w:abstractNumId w:val="5"/>
  </w:num>
  <w:num w:numId="3" w16cid:durableId="934173897">
    <w:abstractNumId w:val="3"/>
  </w:num>
  <w:num w:numId="4" w16cid:durableId="2106223874">
    <w:abstractNumId w:val="6"/>
  </w:num>
  <w:num w:numId="5" w16cid:durableId="745029531">
    <w:abstractNumId w:val="11"/>
  </w:num>
  <w:num w:numId="6" w16cid:durableId="934020428">
    <w:abstractNumId w:val="1"/>
  </w:num>
  <w:num w:numId="7" w16cid:durableId="1466195738">
    <w:abstractNumId w:val="12"/>
  </w:num>
  <w:num w:numId="8" w16cid:durableId="890310348">
    <w:abstractNumId w:val="13"/>
  </w:num>
  <w:num w:numId="9" w16cid:durableId="1319265962">
    <w:abstractNumId w:val="0"/>
  </w:num>
  <w:num w:numId="10" w16cid:durableId="180897242">
    <w:abstractNumId w:val="10"/>
  </w:num>
  <w:num w:numId="11" w16cid:durableId="1538009580">
    <w:abstractNumId w:val="7"/>
  </w:num>
  <w:num w:numId="12" w16cid:durableId="480273788">
    <w:abstractNumId w:val="9"/>
  </w:num>
  <w:num w:numId="13" w16cid:durableId="1761943982">
    <w:abstractNumId w:val="4"/>
  </w:num>
  <w:num w:numId="14" w16cid:durableId="303048261">
    <w:abstractNumId w:val="8"/>
  </w:num>
  <w:num w:numId="15" w16cid:durableId="118196841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162C3"/>
    <w:rsid w:val="00041769"/>
    <w:rsid w:val="00043246"/>
    <w:rsid w:val="0007696C"/>
    <w:rsid w:val="000776CD"/>
    <w:rsid w:val="000A7AF5"/>
    <w:rsid w:val="000C5979"/>
    <w:rsid w:val="00104142"/>
    <w:rsid w:val="00173D14"/>
    <w:rsid w:val="001801BA"/>
    <w:rsid w:val="00181C54"/>
    <w:rsid w:val="001A105F"/>
    <w:rsid w:val="001A51B1"/>
    <w:rsid w:val="001E15F6"/>
    <w:rsid w:val="001E7E14"/>
    <w:rsid w:val="00241521"/>
    <w:rsid w:val="002544D5"/>
    <w:rsid w:val="00256F9C"/>
    <w:rsid w:val="00260773"/>
    <w:rsid w:val="00262BBE"/>
    <w:rsid w:val="00273195"/>
    <w:rsid w:val="00280665"/>
    <w:rsid w:val="002A4C54"/>
    <w:rsid w:val="002A5399"/>
    <w:rsid w:val="002A63B3"/>
    <w:rsid w:val="002B71F9"/>
    <w:rsid w:val="002B7461"/>
    <w:rsid w:val="002C5E75"/>
    <w:rsid w:val="002D02A5"/>
    <w:rsid w:val="002D0A7D"/>
    <w:rsid w:val="002F7DB9"/>
    <w:rsid w:val="00313A14"/>
    <w:rsid w:val="003254FF"/>
    <w:rsid w:val="00340B94"/>
    <w:rsid w:val="003509FC"/>
    <w:rsid w:val="00350F04"/>
    <w:rsid w:val="00363CCD"/>
    <w:rsid w:val="003937AF"/>
    <w:rsid w:val="003E2E3B"/>
    <w:rsid w:val="00450279"/>
    <w:rsid w:val="004578C6"/>
    <w:rsid w:val="00472D80"/>
    <w:rsid w:val="004905C8"/>
    <w:rsid w:val="004F412E"/>
    <w:rsid w:val="00500397"/>
    <w:rsid w:val="00571B6D"/>
    <w:rsid w:val="005A739B"/>
    <w:rsid w:val="005C0F3A"/>
    <w:rsid w:val="005F15D2"/>
    <w:rsid w:val="00604D77"/>
    <w:rsid w:val="00610E59"/>
    <w:rsid w:val="0064748A"/>
    <w:rsid w:val="00672B6C"/>
    <w:rsid w:val="006E18CC"/>
    <w:rsid w:val="007269F6"/>
    <w:rsid w:val="007311C6"/>
    <w:rsid w:val="007419DE"/>
    <w:rsid w:val="00745DA3"/>
    <w:rsid w:val="0074633A"/>
    <w:rsid w:val="007843F4"/>
    <w:rsid w:val="007878A8"/>
    <w:rsid w:val="007A3A86"/>
    <w:rsid w:val="007A417B"/>
    <w:rsid w:val="007A7C56"/>
    <w:rsid w:val="007B4312"/>
    <w:rsid w:val="007B530C"/>
    <w:rsid w:val="007E1B9B"/>
    <w:rsid w:val="007F4123"/>
    <w:rsid w:val="00813C43"/>
    <w:rsid w:val="00820B95"/>
    <w:rsid w:val="008234D6"/>
    <w:rsid w:val="00824703"/>
    <w:rsid w:val="00863A8E"/>
    <w:rsid w:val="00872A07"/>
    <w:rsid w:val="008839DA"/>
    <w:rsid w:val="008921A8"/>
    <w:rsid w:val="00892A18"/>
    <w:rsid w:val="008966B7"/>
    <w:rsid w:val="00897E68"/>
    <w:rsid w:val="008A34D1"/>
    <w:rsid w:val="008A58D1"/>
    <w:rsid w:val="008B3082"/>
    <w:rsid w:val="008D2039"/>
    <w:rsid w:val="008F511F"/>
    <w:rsid w:val="00906B25"/>
    <w:rsid w:val="00921667"/>
    <w:rsid w:val="00926D71"/>
    <w:rsid w:val="00964E5F"/>
    <w:rsid w:val="00972101"/>
    <w:rsid w:val="009B4165"/>
    <w:rsid w:val="009D6FCE"/>
    <w:rsid w:val="009E1DF6"/>
    <w:rsid w:val="00A262F9"/>
    <w:rsid w:val="00A302AB"/>
    <w:rsid w:val="00A40495"/>
    <w:rsid w:val="00A83D1D"/>
    <w:rsid w:val="00A923FE"/>
    <w:rsid w:val="00AA09F5"/>
    <w:rsid w:val="00AA674F"/>
    <w:rsid w:val="00AC0AFA"/>
    <w:rsid w:val="00AD771A"/>
    <w:rsid w:val="00AE10AB"/>
    <w:rsid w:val="00B05992"/>
    <w:rsid w:val="00BE6F93"/>
    <w:rsid w:val="00BE77AF"/>
    <w:rsid w:val="00BF33CD"/>
    <w:rsid w:val="00C417EE"/>
    <w:rsid w:val="00C944EB"/>
    <w:rsid w:val="00CA464A"/>
    <w:rsid w:val="00CB4430"/>
    <w:rsid w:val="00CB643A"/>
    <w:rsid w:val="00CB75AE"/>
    <w:rsid w:val="00CD003A"/>
    <w:rsid w:val="00D21D27"/>
    <w:rsid w:val="00D42268"/>
    <w:rsid w:val="00D61516"/>
    <w:rsid w:val="00DB37F9"/>
    <w:rsid w:val="00DF3AFC"/>
    <w:rsid w:val="00DF7DDA"/>
    <w:rsid w:val="00E16C38"/>
    <w:rsid w:val="00E22CCA"/>
    <w:rsid w:val="00E2790F"/>
    <w:rsid w:val="00E7103B"/>
    <w:rsid w:val="00E822B6"/>
    <w:rsid w:val="00EB15DF"/>
    <w:rsid w:val="00EC521B"/>
    <w:rsid w:val="00EE438F"/>
    <w:rsid w:val="00EF4FDE"/>
    <w:rsid w:val="00F018B6"/>
    <w:rsid w:val="00F20E35"/>
    <w:rsid w:val="00F41978"/>
    <w:rsid w:val="00F637AC"/>
    <w:rsid w:val="00F64BB0"/>
    <w:rsid w:val="00F87FFE"/>
    <w:rsid w:val="00FA7D30"/>
    <w:rsid w:val="00FB401D"/>
    <w:rsid w:val="00FC20A6"/>
    <w:rsid w:val="00FD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MEŽNARIČ</cp:lastModifiedBy>
  <cp:revision>2</cp:revision>
  <dcterms:created xsi:type="dcterms:W3CDTF">2025-09-25T11:13:00Z</dcterms:created>
  <dcterms:modified xsi:type="dcterms:W3CDTF">2025-09-25T11:13:00Z</dcterms:modified>
</cp:coreProperties>
</file>